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7BFD" w:rsidRDefault="00647BFD" w:rsidP="00DF4EC6">
      <w:pPr>
        <w:tabs>
          <w:tab w:val="left" w:pos="0"/>
        </w:tabs>
        <w:ind w:left="-810"/>
      </w:pPr>
    </w:p>
    <w:tbl>
      <w:tblPr>
        <w:tblStyle w:val="TableGrid"/>
        <w:tblW w:w="11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94"/>
        <w:gridCol w:w="2456"/>
        <w:gridCol w:w="2496"/>
        <w:gridCol w:w="2576"/>
        <w:gridCol w:w="2583"/>
      </w:tblGrid>
      <w:tr w:rsidR="00DF4EC6" w:rsidTr="00FD08DD">
        <w:trPr>
          <w:trHeight w:val="3392"/>
        </w:trPr>
        <w:tc>
          <w:tcPr>
            <w:tcW w:w="1319" w:type="dxa"/>
          </w:tcPr>
          <w:p w:rsidR="00647BFD" w:rsidRDefault="00647BFD" w:rsidP="00FD08DD">
            <w:r>
              <w:t>Endothelial</w:t>
            </w:r>
          </w:p>
        </w:tc>
        <w:tc>
          <w:tcPr>
            <w:tcW w:w="2492" w:type="dxa"/>
          </w:tcPr>
          <w:p w:rsidR="00647BFD" w:rsidRDefault="00647BFD">
            <w:r>
              <w:t>Cdh5</w:t>
            </w:r>
            <w:r w:rsidRPr="00647BFD">
              <w:drawing>
                <wp:inline distT="0" distB="0" distL="0" distR="0" wp14:anchorId="739A50E0" wp14:editId="021D9E36">
                  <wp:extent cx="1409657" cy="1920240"/>
                  <wp:effectExtent l="0" t="0" r="0" b="10160"/>
                  <wp:docPr id="1" name="Picture 1" descr="Macintosh HD:Users:tumrod:Documents:TACC:bisque-lungMap:analysis:44_HCR_Probe_HeatMap:DA00000097_00021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tumrod:Documents:TACC:bisque-lungMap:analysis:44_HCR_Probe_HeatMap:DA00000097_00021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0112" cy="192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2" w:type="dxa"/>
          </w:tcPr>
          <w:p w:rsidR="00647BFD" w:rsidRDefault="00647BFD">
            <w:r>
              <w:t>Jam2</w:t>
            </w:r>
            <w:r w:rsidRPr="00647BFD">
              <w:drawing>
                <wp:inline distT="0" distB="0" distL="0" distR="0" wp14:anchorId="454B2268" wp14:editId="6E73D0BD">
                  <wp:extent cx="1254760" cy="2014854"/>
                  <wp:effectExtent l="0" t="0" r="0" b="0"/>
                  <wp:docPr id="2" name="Picture 2" descr="Macintosh HD:Users:tumrod:Documents:TACC:bisque-lungMap:analysis:44_HCR_Probe_HeatMap:MH00000420_00017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tumrod:Documents:TACC:bisque-lungMap:analysis:44_HCR_Probe_HeatMap:MH00000420_00017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509" cy="20160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9" w:type="dxa"/>
          </w:tcPr>
          <w:p w:rsidR="00647BFD" w:rsidRDefault="00647BFD">
            <w:r>
              <w:t>Cd38</w:t>
            </w:r>
            <w:r w:rsidR="00DF4EC6">
              <w:rPr>
                <w:noProof/>
              </w:rPr>
              <w:drawing>
                <wp:inline distT="0" distB="0" distL="0" distR="0" wp14:anchorId="6C1BD526" wp14:editId="02CD01A1">
                  <wp:extent cx="1233403" cy="1920240"/>
                  <wp:effectExtent l="0" t="0" r="11430" b="10160"/>
                  <wp:docPr id="3" name="Picture 3" descr="Macintosh HD:Users:tumrod:Documents:TACC:bisque-lungMap:analysis:44_HCR_Probe_HeatMap:EN00000782_00011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tumrod:Documents:TACC:bisque-lungMap:analysis:44_HCR_Probe_HeatMap:EN00000782_00011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251" cy="1921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4" w:type="dxa"/>
          </w:tcPr>
          <w:p w:rsidR="00647BFD" w:rsidRDefault="00647BFD"/>
        </w:tc>
      </w:tr>
      <w:tr w:rsidR="00DF4EC6" w:rsidTr="00FD08DD">
        <w:tc>
          <w:tcPr>
            <w:tcW w:w="1319" w:type="dxa"/>
          </w:tcPr>
          <w:p w:rsidR="00647BFD" w:rsidRDefault="00647BFD">
            <w:r>
              <w:t>Epithelial</w:t>
            </w:r>
          </w:p>
        </w:tc>
        <w:tc>
          <w:tcPr>
            <w:tcW w:w="2492" w:type="dxa"/>
          </w:tcPr>
          <w:p w:rsidR="00647BFD" w:rsidRDefault="00647BFD">
            <w:r>
              <w:t>Efna5</w:t>
            </w:r>
          </w:p>
          <w:p w:rsidR="00DF4EC6" w:rsidRDefault="00DF4EC6">
            <w:r>
              <w:rPr>
                <w:noProof/>
              </w:rPr>
              <w:drawing>
                <wp:inline distT="0" distB="0" distL="0" distR="0" wp14:anchorId="1FB38916" wp14:editId="459ED002">
                  <wp:extent cx="1270835" cy="2011680"/>
                  <wp:effectExtent l="0" t="0" r="0" b="0"/>
                  <wp:docPr id="6" name="Picture 6" descr="Macintosh HD:Users:tumrod:Documents:TACC:bisque-lungMap:analysis:44_HCR_Probe_HeatMap:HD00000070_00007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tumrod:Documents:TACC:bisque-lungMap:analysis:44_HCR_Probe_HeatMap:HD00000070_00007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1310" cy="2012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2" w:type="dxa"/>
          </w:tcPr>
          <w:p w:rsidR="00647BFD" w:rsidRDefault="00647BFD">
            <w:r>
              <w:t>Fgf1</w:t>
            </w:r>
            <w:r w:rsidR="00DF4EC6">
              <w:rPr>
                <w:noProof/>
              </w:rPr>
              <w:drawing>
                <wp:inline distT="0" distB="0" distL="0" distR="0" wp14:anchorId="789EAD59" wp14:editId="7A6D1A40">
                  <wp:extent cx="1437640" cy="1804287"/>
                  <wp:effectExtent l="0" t="0" r="10160" b="0"/>
                  <wp:docPr id="7" name="Picture 7" descr="Macintosh HD:Users:tumrod:Documents:TACC:bisque-lungMap:analysis:44_HCR_Probe_HeatMap:FG00000050_00015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tumrod:Documents:TACC:bisque-lungMap:analysis:44_HCR_Probe_HeatMap:FG00000050_00015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158" cy="1806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9" w:type="dxa"/>
          </w:tcPr>
          <w:p w:rsidR="00647BFD" w:rsidRDefault="00647BFD">
            <w:r>
              <w:t>Nkx2-1</w:t>
            </w:r>
            <w:r w:rsidR="00DF4EC6">
              <w:rPr>
                <w:noProof/>
              </w:rPr>
              <w:drawing>
                <wp:inline distT="0" distB="0" distL="0" distR="0" wp14:anchorId="4695113F" wp14:editId="5FC36B70">
                  <wp:extent cx="1496060" cy="1834584"/>
                  <wp:effectExtent l="0" t="0" r="2540" b="0"/>
                  <wp:docPr id="8" name="Picture 8" descr="Macintosh HD:Users:tumrod:Documents:TACC:bisque-lungMap:analysis:44_HCR_Probe_HeatMap:MH00001011_00005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tumrod:Documents:TACC:bisque-lungMap:analysis:44_HCR_Probe_HeatMap:MH00001011_00005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952" cy="1835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4" w:type="dxa"/>
          </w:tcPr>
          <w:p w:rsidR="00647BFD" w:rsidRDefault="00647BFD">
            <w:r>
              <w:t>Epha4</w:t>
            </w:r>
            <w:r w:rsidR="00DF4EC6">
              <w:rPr>
                <w:noProof/>
              </w:rPr>
              <w:drawing>
                <wp:inline distT="0" distB="0" distL="0" distR="0" wp14:anchorId="66FD8173" wp14:editId="265C09D9">
                  <wp:extent cx="1503094" cy="1907540"/>
                  <wp:effectExtent l="0" t="0" r="0" b="0"/>
                  <wp:docPr id="9" name="Picture 9" descr="Macintosh HD:Users:tumrod:Documents:TACC:bisque-lungMap:analysis:44_HCR_Probe_HeatMap:MH00000423_00015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tumrod:Documents:TACC:bisque-lungMap:analysis:44_HCR_Probe_HeatMap:MH00000423_00015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236" cy="190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EC6" w:rsidTr="00FD08DD">
        <w:tc>
          <w:tcPr>
            <w:tcW w:w="1319" w:type="dxa"/>
          </w:tcPr>
          <w:p w:rsidR="00647BFD" w:rsidRDefault="00647BFD">
            <w:r>
              <w:t>Matrix fibroblast</w:t>
            </w:r>
          </w:p>
        </w:tc>
        <w:tc>
          <w:tcPr>
            <w:tcW w:w="2492" w:type="dxa"/>
          </w:tcPr>
          <w:p w:rsidR="00647BFD" w:rsidRDefault="00647BFD">
            <w:r>
              <w:t>Tgm2</w:t>
            </w:r>
            <w:r w:rsidR="00DF4EC6">
              <w:rPr>
                <w:noProof/>
              </w:rPr>
              <w:drawing>
                <wp:inline distT="0" distB="0" distL="0" distR="0" wp14:anchorId="67EDDCEF" wp14:editId="2B419DDC">
                  <wp:extent cx="1323340" cy="1849608"/>
                  <wp:effectExtent l="0" t="0" r="0" b="5080"/>
                  <wp:docPr id="10" name="Picture 10" descr="Macintosh HD:Users:tumrod:Documents:TACC:bisque-lungMap:analysis:44_HCR_Probe_HeatMap:EN00001468_00015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tumrod:Documents:TACC:bisque-lungMap:analysis:44_HCR_Probe_HeatMap:EN00001468_00015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4931" cy="1851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2" w:type="dxa"/>
          </w:tcPr>
          <w:p w:rsidR="00647BFD" w:rsidRDefault="00647BFD">
            <w:r>
              <w:t>Fgfr4</w:t>
            </w:r>
            <w:r w:rsidR="00DC1703">
              <w:rPr>
                <w:noProof/>
              </w:rPr>
              <w:drawing>
                <wp:inline distT="0" distB="0" distL="0" distR="0" wp14:anchorId="0F51BD05" wp14:editId="4DCD0FDB">
                  <wp:extent cx="1254760" cy="1835548"/>
                  <wp:effectExtent l="0" t="0" r="0" b="0"/>
                  <wp:docPr id="11" name="Picture 11" descr="Macintosh HD:Users:tumrod:Documents:TACC:bisque-lungMap:analysis:44_HCR_Probe_HeatMap:FG00000037_00009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tumrod:Documents:TACC:bisque-lungMap:analysis:44_HCR_Probe_HeatMap:FG00000037_00009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5159" cy="1836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9" w:type="dxa"/>
          </w:tcPr>
          <w:p w:rsidR="00647BFD" w:rsidRDefault="00647BFD">
            <w:bookmarkStart w:id="0" w:name="_GoBack"/>
            <w:bookmarkEnd w:id="0"/>
          </w:p>
        </w:tc>
        <w:tc>
          <w:tcPr>
            <w:tcW w:w="2424" w:type="dxa"/>
          </w:tcPr>
          <w:p w:rsidR="00647BFD" w:rsidRDefault="00647BFD"/>
        </w:tc>
      </w:tr>
      <w:tr w:rsidR="00FD08DD" w:rsidTr="00FD08DD">
        <w:tc>
          <w:tcPr>
            <w:tcW w:w="1319" w:type="dxa"/>
          </w:tcPr>
          <w:p w:rsidR="00FD08DD" w:rsidRDefault="00FD08DD">
            <w:r>
              <w:t>*</w:t>
            </w:r>
            <w:proofErr w:type="spellStart"/>
            <w:r>
              <w:t>Myo</w:t>
            </w:r>
            <w:proofErr w:type="spellEnd"/>
            <w:r>
              <w:t xml:space="preserve"> fibroblast</w:t>
            </w:r>
          </w:p>
        </w:tc>
        <w:tc>
          <w:tcPr>
            <w:tcW w:w="2492" w:type="dxa"/>
          </w:tcPr>
          <w:p w:rsidR="00FD08DD" w:rsidRDefault="00FD08DD">
            <w:r>
              <w:t>Fgf18</w:t>
            </w:r>
            <w:r>
              <w:rPr>
                <w:noProof/>
              </w:rPr>
              <w:drawing>
                <wp:inline distT="0" distB="0" distL="0" distR="0" wp14:anchorId="0A6D23BB" wp14:editId="180083E5">
                  <wp:extent cx="1417320" cy="2036924"/>
                  <wp:effectExtent l="0" t="0" r="5080" b="0"/>
                  <wp:docPr id="15" name="Picture 15" descr="Macintosh HD:Users:tumrod:Documents:TACC:bisque-lungMap:analysis:44_HCR_Probe_HeatMap:FG00000055_00008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intosh HD:Users:tumrod:Documents:TACC:bisque-lungMap:analysis:44_HCR_Probe_HeatMap:FG00000055_00008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095" cy="203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2" w:type="dxa"/>
          </w:tcPr>
          <w:p w:rsidR="00FD08DD" w:rsidRDefault="00FD08DD"/>
        </w:tc>
        <w:tc>
          <w:tcPr>
            <w:tcW w:w="2499" w:type="dxa"/>
          </w:tcPr>
          <w:p w:rsidR="00FD08DD" w:rsidRDefault="00FD08DD"/>
        </w:tc>
        <w:tc>
          <w:tcPr>
            <w:tcW w:w="2424" w:type="dxa"/>
          </w:tcPr>
          <w:p w:rsidR="00FD08DD" w:rsidRDefault="00FD08DD"/>
        </w:tc>
      </w:tr>
      <w:tr w:rsidR="00DF4EC6" w:rsidTr="00FD08DD">
        <w:tc>
          <w:tcPr>
            <w:tcW w:w="1319" w:type="dxa"/>
          </w:tcPr>
          <w:p w:rsidR="00FD08DD" w:rsidRDefault="00FD08DD"/>
          <w:p w:rsidR="00647BFD" w:rsidRDefault="00DF4EC6">
            <w:proofErr w:type="spellStart"/>
            <w:r>
              <w:lastRenderedPageBreak/>
              <w:t>Pericyte</w:t>
            </w:r>
            <w:proofErr w:type="spellEnd"/>
          </w:p>
        </w:tc>
        <w:tc>
          <w:tcPr>
            <w:tcW w:w="2492" w:type="dxa"/>
          </w:tcPr>
          <w:p w:rsidR="00FD08DD" w:rsidRDefault="00FD08DD"/>
          <w:p w:rsidR="00647BFD" w:rsidRDefault="00DF4EC6">
            <w:proofErr w:type="spellStart"/>
            <w:r>
              <w:lastRenderedPageBreak/>
              <w:t>Dcn</w:t>
            </w:r>
            <w:proofErr w:type="spellEnd"/>
            <w:r w:rsidR="00DC1703">
              <w:rPr>
                <w:noProof/>
              </w:rPr>
              <w:drawing>
                <wp:inline distT="0" distB="0" distL="0" distR="0" wp14:anchorId="44CE233E" wp14:editId="332ADC1D">
                  <wp:extent cx="1224000" cy="1795200"/>
                  <wp:effectExtent l="0" t="0" r="0" b="8255"/>
                  <wp:docPr id="12" name="Picture 12" descr="Macintosh HD:Users:tumrod:Documents:TACC:bisque-lungMap:analysis:44_HCR_Probe_HeatMap:MH00001185_00015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tumrod:Documents:TACC:bisque-lungMap:analysis:44_HCR_Probe_HeatMap:MH00001185_00015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00" cy="179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62" w:type="dxa"/>
          </w:tcPr>
          <w:p w:rsidR="00FD08DD" w:rsidRDefault="00FD08DD"/>
          <w:p w:rsidR="00647BFD" w:rsidRDefault="00DF4EC6">
            <w:r>
              <w:lastRenderedPageBreak/>
              <w:t>Notch3</w:t>
            </w:r>
            <w:r w:rsidR="00DC1703">
              <w:rPr>
                <w:noProof/>
              </w:rPr>
              <w:drawing>
                <wp:inline distT="0" distB="0" distL="0" distR="0" wp14:anchorId="0E4B0F2B" wp14:editId="709194CC">
                  <wp:extent cx="1285714" cy="1898901"/>
                  <wp:effectExtent l="0" t="0" r="10160" b="6350"/>
                  <wp:docPr id="13" name="Picture 13" descr="Macintosh HD:Users:tumrod:Documents:TACC:bisque-lungMap:analysis:44_HCR_Probe_HeatMap:MH00000120_00013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tumrod:Documents:TACC:bisque-lungMap:analysis:44_HCR_Probe_HeatMap:MH00000120_00013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5714" cy="1898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9" w:type="dxa"/>
          </w:tcPr>
          <w:p w:rsidR="00FD08DD" w:rsidRDefault="00FD08DD"/>
          <w:p w:rsidR="00647BFD" w:rsidRDefault="00DF4EC6">
            <w:r>
              <w:lastRenderedPageBreak/>
              <w:t>Cdh2</w:t>
            </w:r>
            <w:r w:rsidR="00DC1703">
              <w:rPr>
                <w:noProof/>
              </w:rPr>
              <w:drawing>
                <wp:inline distT="0" distB="0" distL="0" distR="0" wp14:anchorId="1C064E72" wp14:editId="38FC3A77">
                  <wp:extent cx="1305560" cy="1898577"/>
                  <wp:effectExtent l="0" t="0" r="0" b="6985"/>
                  <wp:docPr id="14" name="Picture 14" descr="Macintosh HD:Users:tumrod:Documents:TACC:bisque-lungMap:analysis:44_HCR_Probe_HeatMap:DA00000095_00007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tumrod:Documents:TACC:bisque-lungMap:analysis:44_HCR_Probe_HeatMap:DA00000095_00007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5653" cy="1898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4" w:type="dxa"/>
          </w:tcPr>
          <w:p w:rsidR="00647BFD" w:rsidRDefault="00647BFD"/>
        </w:tc>
      </w:tr>
    </w:tbl>
    <w:p w:rsidR="00647BFD" w:rsidRDefault="00647BFD"/>
    <w:p w:rsidR="00DC2374" w:rsidRDefault="00DC2374"/>
    <w:sectPr w:rsidR="00DC2374" w:rsidSect="00DF4EC6">
      <w:pgSz w:w="12240" w:h="15840"/>
      <w:pgMar w:top="720" w:right="720" w:bottom="806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2374"/>
    <w:rsid w:val="00561D21"/>
    <w:rsid w:val="00647BFD"/>
    <w:rsid w:val="00D1364B"/>
    <w:rsid w:val="00DC1703"/>
    <w:rsid w:val="00DC2374"/>
    <w:rsid w:val="00DF4EC6"/>
    <w:rsid w:val="00FD0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B6CBD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7BF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BFD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647BF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7BF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7BFD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647BF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</Pages>
  <Words>25</Words>
  <Characters>146</Characters>
  <Application>Microsoft Macintosh Word</Application>
  <DocSecurity>0</DocSecurity>
  <Lines>1</Lines>
  <Paragraphs>1</Paragraphs>
  <ScaleCrop>false</ScaleCrop>
  <Company>University of Texas</Company>
  <LinksUpToDate>false</LinksUpToDate>
  <CharactersWithSpaces>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Tipp Umrod</dc:creator>
  <cp:keywords/>
  <dc:description/>
  <cp:lastModifiedBy>Tipp Umrod</cp:lastModifiedBy>
  <cp:revision>1</cp:revision>
  <dcterms:created xsi:type="dcterms:W3CDTF">2015-03-25T08:02:00Z</dcterms:created>
  <dcterms:modified xsi:type="dcterms:W3CDTF">2015-03-25T08:59:00Z</dcterms:modified>
</cp:coreProperties>
</file>